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A6E62" w14:textId="77777777" w:rsidR="00B5395B" w:rsidRPr="0028516F" w:rsidRDefault="00B5395B">
      <w:pPr>
        <w:tabs>
          <w:tab w:val="left" w:pos="3405"/>
          <w:tab w:val="center" w:pos="7020"/>
        </w:tabs>
        <w:bidi/>
        <w:jc w:val="center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8516F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Amendment 1 to the SBD of </w:t>
      </w:r>
    </w:p>
    <w:p w14:paraId="07243CF0" w14:textId="6F902953" w:rsidR="00622D43" w:rsidRPr="00F67F9A" w:rsidRDefault="00F67F9A" w:rsidP="00F673D1">
      <w:pPr>
        <w:tabs>
          <w:tab w:val="left" w:pos="3405"/>
          <w:tab w:val="center" w:pos="7020"/>
        </w:tabs>
        <w:bidi/>
        <w:jc w:val="center"/>
        <w:rPr>
          <w:rFonts w:asciiTheme="majorBidi" w:hAnsiTheme="majorBidi" w:cstheme="majorBidi"/>
          <w:sz w:val="28"/>
          <w:szCs w:val="28"/>
          <w:lang w:val="en-GB"/>
        </w:rPr>
      </w:pPr>
      <w:r w:rsidRPr="00F67F9A">
        <w:rPr>
          <w:rFonts w:asciiTheme="majorBidi" w:hAnsiTheme="majorBidi" w:cstheme="majorBidi"/>
          <w:sz w:val="28"/>
          <w:szCs w:val="28"/>
          <w:lang w:val="en-GB"/>
        </w:rPr>
        <w:t xml:space="preserve">Procurement &amp; Supplying of 150,000 Digital Energy Meter, </w:t>
      </w:r>
      <w:r w:rsidR="00B5395B" w:rsidRPr="00F67F9A">
        <w:rPr>
          <w:rFonts w:asciiTheme="majorBidi" w:hAnsiTheme="majorBidi" w:cstheme="majorBidi"/>
          <w:sz w:val="28"/>
          <w:szCs w:val="28"/>
          <w:lang w:val="en-GB"/>
        </w:rPr>
        <w:t xml:space="preserve">Ref No: </w:t>
      </w:r>
      <w:r w:rsidR="00F673D1" w:rsidRPr="00F673D1">
        <w:rPr>
          <w:rFonts w:asciiTheme="majorBidi" w:hAnsiTheme="majorBidi" w:cstheme="majorBidi"/>
          <w:sz w:val="28"/>
          <w:szCs w:val="28"/>
          <w:lang w:val="en-GB"/>
        </w:rPr>
        <w:t>NPD/DABS/COMMERCIAL/1402/G-004/ICB</w:t>
      </w:r>
      <w:bookmarkStart w:id="0" w:name="_GoBack"/>
      <w:bookmarkEnd w:id="0"/>
    </w:p>
    <w:p w14:paraId="41FE6156" w14:textId="77777777" w:rsidR="00F67F9A" w:rsidRDefault="00B5395B" w:rsidP="00F67F9A">
      <w:pPr>
        <w:rPr>
          <w:rFonts w:asciiTheme="majorBidi" w:hAnsiTheme="majorBidi" w:cstheme="majorBidi"/>
          <w:color w:val="000000"/>
        </w:rPr>
      </w:pPr>
      <w:r w:rsidRPr="0028516F">
        <w:rPr>
          <w:rFonts w:asciiTheme="majorBidi" w:hAnsiTheme="majorBidi" w:cstheme="majorBidi"/>
          <w:color w:val="000000"/>
        </w:rPr>
        <w:t xml:space="preserve">Procurement Entity: </w:t>
      </w:r>
      <w:r w:rsidR="00F67F9A" w:rsidRPr="00F67F9A">
        <w:rPr>
          <w:rFonts w:asciiTheme="majorBidi" w:hAnsiTheme="majorBidi" w:cstheme="majorBidi"/>
          <w:color w:val="000000"/>
        </w:rPr>
        <w:t>Da Afghanistan Breshna Sherkat (DABS)</w:t>
      </w:r>
      <w:r w:rsidRPr="0028516F">
        <w:rPr>
          <w:rFonts w:asciiTheme="majorBidi" w:hAnsiTheme="majorBidi" w:cstheme="majorBidi"/>
          <w:color w:val="000000"/>
        </w:rPr>
        <w:tab/>
      </w:r>
      <w:r w:rsidRPr="0028516F">
        <w:rPr>
          <w:rFonts w:asciiTheme="majorBidi" w:hAnsiTheme="majorBidi" w:cstheme="majorBidi"/>
          <w:color w:val="000000"/>
        </w:rPr>
        <w:tab/>
      </w:r>
      <w:r w:rsidRPr="0028516F">
        <w:rPr>
          <w:rFonts w:asciiTheme="majorBidi" w:hAnsiTheme="majorBidi" w:cstheme="majorBidi"/>
          <w:color w:val="000000"/>
        </w:rPr>
        <w:tab/>
      </w:r>
      <w:r w:rsidRPr="0028516F">
        <w:rPr>
          <w:rFonts w:asciiTheme="majorBidi" w:hAnsiTheme="majorBidi" w:cstheme="majorBidi"/>
          <w:color w:val="000000"/>
        </w:rPr>
        <w:tab/>
      </w:r>
    </w:p>
    <w:p w14:paraId="0DFBBED4" w14:textId="3D8C1495" w:rsidR="00842A93" w:rsidRPr="0028516F" w:rsidRDefault="00B5395B" w:rsidP="00F67F9A">
      <w:pPr>
        <w:rPr>
          <w:rFonts w:asciiTheme="majorBidi" w:hAnsiTheme="majorBidi" w:cstheme="majorBidi"/>
          <w:color w:val="000000"/>
        </w:rPr>
      </w:pPr>
      <w:r w:rsidRPr="0028516F">
        <w:rPr>
          <w:rFonts w:asciiTheme="majorBidi" w:hAnsiTheme="majorBidi" w:cstheme="majorBidi"/>
          <w:color w:val="000000"/>
        </w:rPr>
        <w:t>Procurement Facilitator: National Procurement Directorate of General Directorate of Administrative Office</w:t>
      </w:r>
    </w:p>
    <w:tbl>
      <w:tblPr>
        <w:tblW w:w="5392" w:type="pct"/>
        <w:tblInd w:w="-730" w:type="dxa"/>
        <w:tblLayout w:type="fixed"/>
        <w:tblLook w:val="04A0" w:firstRow="1" w:lastRow="0" w:firstColumn="1" w:lastColumn="0" w:noHBand="0" w:noVBand="1"/>
      </w:tblPr>
      <w:tblGrid>
        <w:gridCol w:w="1530"/>
        <w:gridCol w:w="6858"/>
        <w:gridCol w:w="6731"/>
      </w:tblGrid>
      <w:tr w:rsidR="00F87A02" w:rsidRPr="0028516F" w14:paraId="1407A360" w14:textId="77777777" w:rsidTr="00126B92"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090AB" w14:textId="3BC511DD" w:rsidR="00622D43" w:rsidRPr="0028516F" w:rsidRDefault="00B5395B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lang w:bidi="fa-IR"/>
              </w:rPr>
            </w:pPr>
            <w:r w:rsidRPr="0028516F">
              <w:rPr>
                <w:rFonts w:asciiTheme="majorBidi" w:hAnsiTheme="majorBidi" w:cstheme="majorBidi"/>
                <w:b/>
                <w:bCs/>
                <w:lang w:bidi="fa-IR"/>
              </w:rPr>
              <w:t>SBD Reference No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AD8CD" w14:textId="54E6D6D1" w:rsidR="00622D43" w:rsidRPr="0028516F" w:rsidRDefault="00B5395B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lang w:bidi="ps-AF"/>
              </w:rPr>
            </w:pPr>
            <w:r w:rsidRPr="0028516F">
              <w:rPr>
                <w:rFonts w:asciiTheme="majorBidi" w:hAnsiTheme="majorBidi" w:cstheme="majorBidi"/>
                <w:b/>
                <w:bCs/>
                <w:lang w:bidi="prs-AF"/>
              </w:rPr>
              <w:t>Existing Statement</w:t>
            </w:r>
          </w:p>
        </w:tc>
        <w:tc>
          <w:tcPr>
            <w:tcW w:w="6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BDA6E" w14:textId="5DCB3055" w:rsidR="00622D43" w:rsidRPr="0028516F" w:rsidRDefault="00B5395B">
            <w:pPr>
              <w:widowControl w:val="0"/>
              <w:jc w:val="center"/>
              <w:rPr>
                <w:rFonts w:asciiTheme="majorBidi" w:hAnsiTheme="majorBidi" w:cstheme="majorBidi"/>
                <w:b/>
                <w:bCs/>
                <w:lang w:bidi="prs-AF"/>
              </w:rPr>
            </w:pPr>
            <w:r w:rsidRPr="0028516F">
              <w:rPr>
                <w:rFonts w:asciiTheme="majorBidi" w:hAnsiTheme="majorBidi" w:cstheme="majorBidi"/>
                <w:b/>
                <w:bCs/>
                <w:lang w:bidi="prs-AF"/>
              </w:rPr>
              <w:t>Amended Statement</w:t>
            </w:r>
          </w:p>
        </w:tc>
      </w:tr>
      <w:tr w:rsidR="0034379A" w:rsidRPr="0028516F" w14:paraId="77EC4015" w14:textId="77777777" w:rsidTr="00126B92">
        <w:trPr>
          <w:trHeight w:val="371"/>
        </w:trPr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F361E16" w14:textId="07BC44EA" w:rsidR="0034379A" w:rsidRPr="0028516F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rtl/>
                <w:lang w:bidi="fa-IR"/>
              </w:rPr>
            </w:pPr>
            <w:r w:rsidRPr="0028516F">
              <w:rPr>
                <w:rFonts w:asciiTheme="majorBidi" w:hAnsiTheme="majorBidi" w:cstheme="majorBidi"/>
                <w:lang w:bidi="fa-IR"/>
              </w:rPr>
              <w:t xml:space="preserve">ITB </w:t>
            </w:r>
            <w:r>
              <w:rPr>
                <w:rFonts w:asciiTheme="majorBidi" w:hAnsiTheme="majorBidi" w:cstheme="majorBidi"/>
                <w:lang w:bidi="fa-IR"/>
              </w:rPr>
              <w:t>21.2</w:t>
            </w:r>
            <w:r w:rsidRPr="0028516F">
              <w:rPr>
                <w:rFonts w:asciiTheme="majorBidi" w:hAnsiTheme="majorBidi" w:cstheme="majorBidi"/>
                <w:lang w:bidi="fa-IR"/>
              </w:rPr>
              <w:t xml:space="preserve">, </w:t>
            </w:r>
            <w:r>
              <w:rPr>
                <w:rFonts w:asciiTheme="majorBidi" w:hAnsiTheme="majorBidi" w:cstheme="majorBidi"/>
                <w:lang w:bidi="fa-IR"/>
              </w:rPr>
              <w:t>C.</w:t>
            </w:r>
            <w:r w:rsidRPr="00F67F9A">
              <w:rPr>
                <w:rFonts w:asciiTheme="majorBidi" w:hAnsiTheme="majorBidi" w:cstheme="majorBidi"/>
                <w:lang w:bidi="fa-IR"/>
              </w:rPr>
              <w:t>Preparation Of Bids</w:t>
            </w:r>
            <w:r w:rsidRPr="0028516F">
              <w:rPr>
                <w:rFonts w:asciiTheme="majorBidi" w:hAnsiTheme="majorBidi" w:cstheme="majorBidi"/>
                <w:lang w:bidi="fa-IR"/>
              </w:rPr>
              <w:t xml:space="preserve">, </w:t>
            </w:r>
            <w:r>
              <w:rPr>
                <w:rFonts w:asciiTheme="majorBidi" w:hAnsiTheme="majorBidi" w:cstheme="majorBidi"/>
                <w:lang w:bidi="fa-IR"/>
              </w:rPr>
              <w:t xml:space="preserve">Section 2 </w:t>
            </w:r>
            <w:r w:rsidRPr="00F67F9A">
              <w:rPr>
                <w:rFonts w:asciiTheme="majorBidi" w:hAnsiTheme="majorBidi" w:cstheme="majorBidi"/>
                <w:lang w:bidi="fa-IR"/>
              </w:rPr>
              <w:t>Bidding Data Sheet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3BDD85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A bid security shall be required:</w:t>
            </w:r>
          </w:p>
          <w:p w14:paraId="51AE1C52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The amount of bid security shall be: 110,000 USD (One Hundred Ten thousand USD</w:t>
            </w:r>
          </w:p>
          <w:p w14:paraId="1F8149F0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Bid shall include “Bid Security (issued by a bank)”</w:t>
            </w:r>
          </w:p>
          <w:p w14:paraId="3DFE2EFD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The bid security should be in the form of a bank guarantee from a banking institution &amp; shall be submitted in original. Photo copies/ Scanned copies will not be accepted and shall be a cause for making the bid liable for rejection</w:t>
            </w:r>
          </w:p>
          <w:p w14:paraId="5B5D7F98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 xml:space="preserve">“The Bid Security shall remain valid for a period of 28 days beyond the validity period of Bids i.e. 148 (120+28) days from bid submission deadline date or extended bid submission deadline date. </w:t>
            </w:r>
          </w:p>
          <w:p w14:paraId="2CF4C256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In case of participating in a form of joint venture (JV), the bid security must be in the name of the JV partners.</w:t>
            </w:r>
          </w:p>
          <w:p w14:paraId="44D02818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Note: In case the Bank guarantee is issued by a Bank situated outside Afghanistan then it must have correspondent Bank/financial institutions in Afghanistan for verification and confirmation. The name of the correspondent Bank/Financial Institution in such cases must be declared with full address and details like phone no., e-mail address etc. to be furnished along with the Bid Security.</w:t>
            </w:r>
          </w:p>
          <w:p w14:paraId="0A2D1979" w14:textId="009F0C2C" w:rsidR="0034379A" w:rsidRPr="0028516F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rtl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A Bid-Securing Declaration “shall not be”acceptable.</w:t>
            </w:r>
          </w:p>
        </w:tc>
        <w:tc>
          <w:tcPr>
            <w:tcW w:w="6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48612DD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A bid security shall be required:</w:t>
            </w:r>
          </w:p>
          <w:p w14:paraId="768E546A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The amount of bid security shall be: 110,000 USD (One Hundred Ten thousand USD</w:t>
            </w:r>
          </w:p>
          <w:p w14:paraId="4D49662F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Bid shall include “Bid Security (issued by a bank)”</w:t>
            </w:r>
          </w:p>
          <w:p w14:paraId="13E206B3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The bid security should be in the form of a bank guarantee from a banking institution &amp; shall be submitted in original. Photo copies/ Scanned copies will not be accepted and shall be a cause for making the bid liable for rejection</w:t>
            </w:r>
          </w:p>
          <w:p w14:paraId="6127AA89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 xml:space="preserve">“The Bid Security shall remain valid for a period of 28 days beyond the validity period of Bids i.e. 148 (120+28) days from bid submission deadline date or extended bid submission deadline date. </w:t>
            </w:r>
          </w:p>
          <w:p w14:paraId="49C63BBC" w14:textId="77777777" w:rsidR="00F67F9A" w:rsidRPr="00F67F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In case of participating in a form of joint venture (JV), the bid security must be in the name of the JV partners.</w:t>
            </w:r>
          </w:p>
          <w:p w14:paraId="384BBA83" w14:textId="36236D43" w:rsidR="0034379A" w:rsidRDefault="00F67F9A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A Bid-Securing Declaration “shall not be”acceptable.</w:t>
            </w:r>
          </w:p>
          <w:p w14:paraId="082361C2" w14:textId="279BB959" w:rsidR="00126B92" w:rsidRDefault="00C92CBE" w:rsidP="00C92CBE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Note</w:t>
            </w:r>
            <w:r w:rsidR="00B353C3">
              <w:rPr>
                <w:rFonts w:asciiTheme="majorBidi" w:hAnsiTheme="majorBidi" w:cstheme="majorBidi"/>
                <w:lang w:bidi="fa-IR"/>
              </w:rPr>
              <w:t xml:space="preserve"> 1</w:t>
            </w:r>
            <w:r w:rsidRPr="00F67F9A">
              <w:rPr>
                <w:rFonts w:asciiTheme="majorBidi" w:hAnsiTheme="majorBidi" w:cstheme="majorBidi"/>
                <w:lang w:bidi="fa-IR"/>
              </w:rPr>
              <w:t>: In case the Bank guarantee is issued by a Bank situated outside Afghanistan then it must have correspondent Bank/financial institutions in Afghanistan for verification and confirmation. The name of the correspondent Bank/Financial Institution in such cases must be declared with full address and details like phone no., e-mail address etc. to be furnish</w:t>
            </w:r>
            <w:r>
              <w:rPr>
                <w:rFonts w:asciiTheme="majorBidi" w:hAnsiTheme="majorBidi" w:cstheme="majorBidi"/>
                <w:lang w:bidi="fa-IR"/>
              </w:rPr>
              <w:t>ed along with the Bid Security.</w:t>
            </w:r>
          </w:p>
          <w:p w14:paraId="7F36E496" w14:textId="414F9853" w:rsidR="00304584" w:rsidRPr="0028516F" w:rsidRDefault="00304584" w:rsidP="00B353C3">
            <w:pPr>
              <w:widowControl w:val="0"/>
              <w:jc w:val="both"/>
              <w:rPr>
                <w:rFonts w:asciiTheme="majorBidi" w:hAnsiTheme="majorBidi" w:cstheme="majorBidi"/>
                <w:rtl/>
                <w:lang w:bidi="fa-IR"/>
              </w:rPr>
            </w:pPr>
            <w:r w:rsidRPr="00FC1CDF">
              <w:rPr>
                <w:rFonts w:asciiTheme="majorBidi" w:hAnsiTheme="majorBidi" w:cstheme="majorBidi"/>
                <w:highlight w:val="yellow"/>
                <w:lang w:bidi="fa-IR"/>
              </w:rPr>
              <w:t>Note</w:t>
            </w:r>
            <w:r w:rsidR="00C92CBE" w:rsidRPr="00FC1CDF">
              <w:rPr>
                <w:rFonts w:asciiTheme="majorBidi" w:hAnsiTheme="majorBidi" w:cstheme="majorBidi"/>
                <w:highlight w:val="yellow"/>
                <w:lang w:bidi="fa-IR"/>
              </w:rPr>
              <w:t xml:space="preserve"> 2</w:t>
            </w:r>
            <w:r w:rsidRPr="00FC1CDF">
              <w:rPr>
                <w:rFonts w:asciiTheme="majorBidi" w:hAnsiTheme="majorBidi" w:cstheme="majorBidi"/>
                <w:highlight w:val="yellow"/>
                <w:lang w:bidi="fa-IR"/>
              </w:rPr>
              <w:t xml:space="preserve">: </w:t>
            </w:r>
            <w:r w:rsidR="00FC1CDF" w:rsidRPr="00FC1CDF">
              <w:rPr>
                <w:rFonts w:asciiTheme="majorBidi" w:hAnsiTheme="majorBidi" w:cstheme="majorBidi"/>
                <w:highlight w:val="yellow"/>
                <w:lang w:bidi="fa-IR"/>
              </w:rPr>
              <w:t>In case foreign bank does not have correspondent Bank/financial institutions in Afghanistan, then</w:t>
            </w:r>
            <w:r w:rsidR="00C92CBE" w:rsidRPr="00FC1CDF">
              <w:rPr>
                <w:rFonts w:asciiTheme="majorBidi" w:hAnsiTheme="majorBidi" w:cstheme="majorBidi"/>
                <w:highlight w:val="yellow"/>
                <w:lang w:bidi="fa-IR"/>
              </w:rPr>
              <w:t xml:space="preserve"> </w:t>
            </w:r>
            <w:r w:rsidR="00B353C3">
              <w:rPr>
                <w:rFonts w:asciiTheme="majorBidi" w:hAnsiTheme="majorBidi" w:cstheme="majorBidi"/>
                <w:highlight w:val="yellow"/>
                <w:lang w:bidi="fa-IR"/>
              </w:rPr>
              <w:t xml:space="preserve">the </w:t>
            </w:r>
            <w:r w:rsidR="00F62D93" w:rsidRPr="00FC1CDF">
              <w:rPr>
                <w:rFonts w:asciiTheme="majorBidi" w:hAnsiTheme="majorBidi" w:cstheme="majorBidi"/>
                <w:highlight w:val="yellow"/>
                <w:lang w:bidi="fa-IR"/>
              </w:rPr>
              <w:t xml:space="preserve">Bank guarantee issued by a bank outside Afghanistan </w:t>
            </w:r>
            <w:r w:rsidR="00FC1CDF">
              <w:rPr>
                <w:rFonts w:asciiTheme="majorBidi" w:hAnsiTheme="majorBidi" w:cstheme="majorBidi"/>
                <w:highlight w:val="yellow"/>
                <w:lang w:bidi="fa-IR"/>
              </w:rPr>
              <w:t>is</w:t>
            </w:r>
            <w:r w:rsidR="00F62D93" w:rsidRPr="00FC1CDF">
              <w:rPr>
                <w:rFonts w:asciiTheme="majorBidi" w:hAnsiTheme="majorBidi" w:cstheme="majorBidi"/>
                <w:highlight w:val="yellow"/>
                <w:lang w:bidi="fa-IR"/>
              </w:rPr>
              <w:t xml:space="preserve"> acceptable if the embassy or </w:t>
            </w:r>
            <w:r w:rsidR="00B353C3">
              <w:rPr>
                <w:rFonts w:asciiTheme="majorBidi" w:hAnsiTheme="majorBidi" w:cstheme="majorBidi"/>
                <w:highlight w:val="yellow"/>
                <w:lang w:bidi="fa-IR"/>
              </w:rPr>
              <w:t xml:space="preserve">the </w:t>
            </w:r>
            <w:r w:rsidR="00F62D93" w:rsidRPr="00FC1CDF">
              <w:rPr>
                <w:rFonts w:asciiTheme="majorBidi" w:hAnsiTheme="majorBidi" w:cstheme="majorBidi"/>
                <w:highlight w:val="yellow"/>
                <w:lang w:bidi="ps-AF"/>
              </w:rPr>
              <w:t xml:space="preserve">consular </w:t>
            </w:r>
            <w:r w:rsidR="00F62D93" w:rsidRPr="00FC1CDF">
              <w:rPr>
                <w:rFonts w:asciiTheme="majorBidi" w:hAnsiTheme="majorBidi" w:cstheme="majorBidi"/>
                <w:highlight w:val="yellow"/>
                <w:lang w:bidi="fa-IR"/>
              </w:rPr>
              <w:t xml:space="preserve">of the same country shall be existed in Afghanistan for </w:t>
            </w:r>
            <w:r w:rsidR="00B353C3">
              <w:rPr>
                <w:rFonts w:asciiTheme="majorBidi" w:hAnsiTheme="majorBidi" w:cstheme="majorBidi"/>
                <w:highlight w:val="yellow"/>
                <w:lang w:bidi="fa-IR"/>
              </w:rPr>
              <w:t>verification and confirmation</w:t>
            </w:r>
            <w:r w:rsidR="00B353C3">
              <w:rPr>
                <w:rFonts w:asciiTheme="majorBidi" w:hAnsiTheme="majorBidi" w:cstheme="majorBidi"/>
                <w:lang w:bidi="fa-IR"/>
              </w:rPr>
              <w:t>.</w:t>
            </w:r>
          </w:p>
        </w:tc>
      </w:tr>
      <w:tr w:rsidR="00F67F9A" w:rsidRPr="0028516F" w14:paraId="6C3348AB" w14:textId="77777777" w:rsidTr="00126B92">
        <w:trPr>
          <w:trHeight w:val="371"/>
        </w:trPr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40F436" w14:textId="57693AC7" w:rsidR="00F67F9A" w:rsidRPr="0028516F" w:rsidRDefault="00F67F9A" w:rsidP="0028516F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F67F9A">
              <w:rPr>
                <w:rFonts w:asciiTheme="majorBidi" w:hAnsiTheme="majorBidi" w:cstheme="majorBidi"/>
                <w:lang w:bidi="fa-IR"/>
              </w:rPr>
              <w:t>ITB 11.1(h)</w:t>
            </w:r>
            <w:r>
              <w:rPr>
                <w:rFonts w:asciiTheme="majorBidi" w:hAnsiTheme="majorBidi" w:cstheme="majorBidi"/>
                <w:lang w:bidi="fa-IR"/>
              </w:rPr>
              <w:t xml:space="preserve"> C.</w:t>
            </w:r>
            <w:r w:rsidRPr="00F67F9A">
              <w:rPr>
                <w:rFonts w:asciiTheme="majorBidi" w:hAnsiTheme="majorBidi" w:cstheme="majorBidi"/>
                <w:lang w:bidi="fa-IR"/>
              </w:rPr>
              <w:t>Preparation Of Bids</w:t>
            </w:r>
            <w:r w:rsidRPr="0028516F">
              <w:rPr>
                <w:rFonts w:asciiTheme="majorBidi" w:hAnsiTheme="majorBidi" w:cstheme="majorBidi"/>
                <w:lang w:bidi="fa-IR"/>
              </w:rPr>
              <w:t xml:space="preserve">, </w:t>
            </w:r>
            <w:r>
              <w:rPr>
                <w:rFonts w:asciiTheme="majorBidi" w:hAnsiTheme="majorBidi" w:cstheme="majorBidi"/>
                <w:lang w:bidi="fa-IR"/>
              </w:rPr>
              <w:lastRenderedPageBreak/>
              <w:t xml:space="preserve">Section 2 </w:t>
            </w:r>
            <w:r w:rsidRPr="00F67F9A">
              <w:rPr>
                <w:rFonts w:asciiTheme="majorBidi" w:hAnsiTheme="majorBidi" w:cstheme="majorBidi"/>
                <w:lang w:bidi="fa-IR"/>
              </w:rPr>
              <w:t>Bidding Data Sheet</w:t>
            </w:r>
            <w:r>
              <w:rPr>
                <w:rFonts w:asciiTheme="majorBidi" w:hAnsiTheme="majorBidi" w:cstheme="majorBidi"/>
                <w:lang w:bidi="fa-IR"/>
              </w:rPr>
              <w:t xml:space="preserve"> &amp; No. 26 Technical Specification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E5BE71" w14:textId="1F0BC2C7" w:rsidR="00F67F9A" w:rsidRPr="00F67F9A" w:rsidRDefault="002D2D3C" w:rsidP="00F67F9A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lastRenderedPageBreak/>
              <w:t xml:space="preserve">The Bidder </w:t>
            </w:r>
            <w:r w:rsidR="00304584">
              <w:rPr>
                <w:rFonts w:asciiTheme="majorBidi" w:hAnsiTheme="majorBidi" w:cstheme="majorBidi"/>
                <w:lang w:bidi="fa-IR"/>
              </w:rPr>
              <w:t>s</w:t>
            </w:r>
            <w:r w:rsidR="00F67F9A" w:rsidRPr="00F67F9A">
              <w:rPr>
                <w:rFonts w:asciiTheme="majorBidi" w:hAnsiTheme="majorBidi" w:cstheme="majorBidi"/>
                <w:lang w:bidi="fa-IR"/>
              </w:rPr>
              <w:t>hall submit</w:t>
            </w:r>
            <w:r>
              <w:rPr>
                <w:rFonts w:asciiTheme="majorBidi" w:hAnsiTheme="majorBidi" w:cstheme="majorBidi"/>
                <w:lang w:bidi="fa-IR"/>
              </w:rPr>
              <w:t xml:space="preserve"> with its bid, Type Test Certificate as per technical specification.</w:t>
            </w:r>
          </w:p>
        </w:tc>
        <w:tc>
          <w:tcPr>
            <w:tcW w:w="6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BC7D495" w14:textId="05872FAB" w:rsidR="00F67F9A" w:rsidRPr="00F67F9A" w:rsidRDefault="00D95FA5" w:rsidP="00126B92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 xml:space="preserve">Type Test Certificate </w:t>
            </w:r>
            <w:r w:rsidR="00304584">
              <w:rPr>
                <w:rFonts w:asciiTheme="majorBidi" w:hAnsiTheme="majorBidi" w:cstheme="majorBidi"/>
                <w:lang w:bidi="fa-IR"/>
              </w:rPr>
              <w:t xml:space="preserve">as per technical specification &amp; clarification provided during pre-bid meeting </w:t>
            </w:r>
            <w:r w:rsidR="00F62D93">
              <w:rPr>
                <w:rFonts w:asciiTheme="majorBidi" w:hAnsiTheme="majorBidi" w:cstheme="majorBidi"/>
                <w:lang w:bidi="fa-IR"/>
              </w:rPr>
              <w:t>minutes s</w:t>
            </w:r>
            <w:r>
              <w:rPr>
                <w:rFonts w:asciiTheme="majorBidi" w:hAnsiTheme="majorBidi" w:cstheme="majorBidi"/>
                <w:lang w:bidi="fa-IR"/>
              </w:rPr>
              <w:t xml:space="preserve">hall be </w:t>
            </w:r>
            <w:r w:rsidR="00304584">
              <w:rPr>
                <w:rFonts w:asciiTheme="majorBidi" w:hAnsiTheme="majorBidi" w:cstheme="majorBidi"/>
                <w:lang w:bidi="fa-IR"/>
              </w:rPr>
              <w:t xml:space="preserve">submitted by the </w:t>
            </w:r>
            <w:r w:rsidR="00126B92">
              <w:rPr>
                <w:rFonts w:asciiTheme="majorBidi" w:hAnsiTheme="majorBidi" w:cstheme="majorBidi"/>
                <w:lang w:bidi="fa-IR"/>
              </w:rPr>
              <w:t>w</w:t>
            </w:r>
            <w:r w:rsidR="00304584">
              <w:rPr>
                <w:rFonts w:asciiTheme="majorBidi" w:hAnsiTheme="majorBidi" w:cstheme="majorBidi"/>
                <w:lang w:bidi="fa-IR"/>
              </w:rPr>
              <w:t xml:space="preserve">inner </w:t>
            </w:r>
            <w:r w:rsidR="00F62D93">
              <w:rPr>
                <w:rFonts w:asciiTheme="majorBidi" w:hAnsiTheme="majorBidi" w:cstheme="majorBidi"/>
                <w:lang w:bidi="fa-IR"/>
              </w:rPr>
              <w:t xml:space="preserve">bidder </w:t>
            </w:r>
            <w:r w:rsidR="00126B92">
              <w:rPr>
                <w:rFonts w:asciiTheme="majorBidi" w:hAnsiTheme="majorBidi" w:cstheme="majorBidi"/>
                <w:lang w:bidi="fa-IR"/>
              </w:rPr>
              <w:t xml:space="preserve">during the contract implementation </w:t>
            </w:r>
            <w:r w:rsidR="00304584">
              <w:rPr>
                <w:rFonts w:asciiTheme="majorBidi" w:hAnsiTheme="majorBidi" w:cstheme="majorBidi"/>
                <w:lang w:bidi="fa-IR"/>
              </w:rPr>
              <w:t xml:space="preserve">prior the </w:t>
            </w:r>
            <w:r w:rsidR="00304584">
              <w:rPr>
                <w:rFonts w:asciiTheme="majorBidi" w:hAnsiTheme="majorBidi" w:cstheme="majorBidi"/>
                <w:lang w:bidi="fa-IR"/>
              </w:rPr>
              <w:lastRenderedPageBreak/>
              <w:t xml:space="preserve">manufacturing of goods. </w:t>
            </w:r>
          </w:p>
        </w:tc>
      </w:tr>
      <w:tr w:rsidR="00D95FA5" w:rsidRPr="0028516F" w14:paraId="5C054295" w14:textId="77777777" w:rsidTr="00126B92">
        <w:trPr>
          <w:trHeight w:val="371"/>
        </w:trPr>
        <w:tc>
          <w:tcPr>
            <w:tcW w:w="15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44F26E" w14:textId="13992BC8" w:rsidR="00D95FA5" w:rsidRPr="00F67F9A" w:rsidRDefault="00D95FA5" w:rsidP="0028516F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D95FA5">
              <w:rPr>
                <w:rFonts w:asciiTheme="majorBidi" w:hAnsiTheme="majorBidi" w:cstheme="majorBidi"/>
                <w:lang w:bidi="fa-IR"/>
              </w:rPr>
              <w:lastRenderedPageBreak/>
              <w:t>ITB 24.1</w:t>
            </w:r>
            <w:r>
              <w:rPr>
                <w:rFonts w:asciiTheme="majorBidi" w:hAnsiTheme="majorBidi" w:cstheme="majorBidi"/>
                <w:lang w:bidi="fa-IR"/>
              </w:rPr>
              <w:t>, C.</w:t>
            </w:r>
            <w:r w:rsidRPr="00F67F9A">
              <w:rPr>
                <w:rFonts w:asciiTheme="majorBidi" w:hAnsiTheme="majorBidi" w:cstheme="majorBidi"/>
                <w:lang w:bidi="fa-IR"/>
              </w:rPr>
              <w:t>Preparation Of Bids</w:t>
            </w:r>
            <w:r w:rsidRPr="0028516F">
              <w:rPr>
                <w:rFonts w:asciiTheme="majorBidi" w:hAnsiTheme="majorBidi" w:cstheme="majorBidi"/>
                <w:lang w:bidi="fa-IR"/>
              </w:rPr>
              <w:t xml:space="preserve">, </w:t>
            </w:r>
            <w:r>
              <w:rPr>
                <w:rFonts w:asciiTheme="majorBidi" w:hAnsiTheme="majorBidi" w:cstheme="majorBidi"/>
                <w:lang w:bidi="fa-IR"/>
              </w:rPr>
              <w:t xml:space="preserve">Section 2 </w:t>
            </w:r>
            <w:r w:rsidRPr="00F67F9A">
              <w:rPr>
                <w:rFonts w:asciiTheme="majorBidi" w:hAnsiTheme="majorBidi" w:cstheme="majorBidi"/>
                <w:lang w:bidi="fa-IR"/>
              </w:rPr>
              <w:t>Bidding Data Sheet</w:t>
            </w:r>
          </w:p>
        </w:tc>
        <w:tc>
          <w:tcPr>
            <w:tcW w:w="68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1F58CE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B353C3">
              <w:t xml:space="preserve">For </w:t>
            </w:r>
            <w:r w:rsidRPr="00B353C3">
              <w:rPr>
                <w:b/>
                <w:u w:val="single"/>
              </w:rPr>
              <w:t>Bid submission purposes only</w:t>
            </w:r>
            <w:r w:rsidRPr="00B353C3">
              <w:t>, the Purchaser’s address is:</w:t>
            </w:r>
          </w:p>
          <w:p w14:paraId="609E909B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b/>
                <w:bCs/>
              </w:rPr>
            </w:pPr>
            <w:r w:rsidRPr="00B353C3">
              <w:t>Attention: Procurement Plans Integration and Analysis Department of National Procurement Directorate</w:t>
            </w:r>
          </w:p>
          <w:p w14:paraId="3E1E65DF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i/>
              </w:rPr>
            </w:pPr>
            <w:r w:rsidRPr="00B353C3">
              <w:t>Contact Person: Shamsullah Ahmadzai</w:t>
            </w:r>
          </w:p>
          <w:p w14:paraId="2F36F481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B353C3">
              <w:t>Address: Room No 111, 1</w:t>
            </w:r>
            <w:r w:rsidRPr="00B353C3">
              <w:rPr>
                <w:vertAlign w:val="superscript"/>
              </w:rPr>
              <w:t xml:space="preserve">st </w:t>
            </w:r>
            <w:r w:rsidRPr="00B353C3">
              <w:t>Floor of National Procurement Directorate of General Directorate of Administrative Affairs, Next to Marble Palace of AOP, Pashtunistan Watt, Kabul – Afghanistan</w:t>
            </w:r>
          </w:p>
          <w:p w14:paraId="6A4EC031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B353C3">
              <w:t xml:space="preserve">Email: </w:t>
            </w:r>
            <w:hyperlink r:id="rId8" w:history="1">
              <w:r w:rsidRPr="00B353C3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npd.planning@aop.gov.af</w:t>
              </w:r>
            </w:hyperlink>
            <w:r w:rsidRPr="00B353C3">
              <w:rPr>
                <w:rFonts w:ascii="Helvetica" w:hAnsi="Helvetica"/>
                <w:color w:val="5E5E5E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6A301501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color w:val="0000FF"/>
                <w:szCs w:val="20"/>
                <w:highlight w:val="lightGray"/>
                <w:u w:val="single"/>
                <w:rtl/>
              </w:rPr>
            </w:pPr>
            <w:r w:rsidRPr="00B353C3">
              <w:t xml:space="preserve">Copy to: </w:t>
            </w:r>
            <w:hyperlink r:id="rId9" w:history="1">
              <w:r w:rsidRPr="00B353C3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vyarmassoud@gmail.com</w:t>
              </w:r>
            </w:hyperlink>
            <w:r w:rsidRPr="00B353C3">
              <w:rPr>
                <w:rFonts w:ascii="Helvetica" w:hAnsi="Helvetica"/>
                <w:color w:val="222222"/>
                <w:sz w:val="21"/>
                <w:szCs w:val="21"/>
                <w:shd w:val="clear" w:color="auto" w:fill="FFFFFF"/>
              </w:rPr>
              <w:t xml:space="preserve">  , </w:t>
            </w:r>
            <w:hyperlink r:id="rId10" w:history="1">
              <w:r w:rsidRPr="00B353C3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planningnpa@gmail.com</w:t>
              </w:r>
            </w:hyperlink>
            <w:r w:rsidRPr="00B353C3">
              <w:rPr>
                <w:rFonts w:ascii="Helvetica" w:hAnsi="Helvetica"/>
                <w:color w:val="222222"/>
                <w:sz w:val="21"/>
                <w:szCs w:val="21"/>
                <w:shd w:val="clear" w:color="auto" w:fill="FFFFFF"/>
              </w:rPr>
              <w:t xml:space="preserve"> ,</w:t>
            </w:r>
          </w:p>
          <w:p w14:paraId="51A2B535" w14:textId="77777777" w:rsidR="00B353C3" w:rsidRPr="00B353C3" w:rsidRDefault="00B353C3" w:rsidP="00B353C3">
            <w:pPr>
              <w:tabs>
                <w:tab w:val="left" w:pos="5341"/>
              </w:tabs>
              <w:suppressAutoHyphens w:val="0"/>
              <w:spacing w:before="120" w:after="120"/>
              <w:jc w:val="both"/>
              <w:rPr>
                <w:b/>
                <w:bCs/>
                <w:szCs w:val="20"/>
              </w:rPr>
            </w:pPr>
            <w:r w:rsidRPr="00B353C3">
              <w:t>Phone No</w:t>
            </w:r>
            <w:r w:rsidRPr="00B353C3">
              <w:rPr>
                <w:b/>
                <w:bCs/>
              </w:rPr>
              <w:t>: +93 0202143274</w:t>
            </w:r>
          </w:p>
          <w:p w14:paraId="6A0E9708" w14:textId="77777777" w:rsidR="00B353C3" w:rsidRPr="00B353C3" w:rsidRDefault="00B353C3" w:rsidP="00B353C3">
            <w:pPr>
              <w:tabs>
                <w:tab w:val="left" w:pos="5341"/>
              </w:tabs>
              <w:suppressAutoHyphens w:val="0"/>
              <w:spacing w:before="120" w:after="120"/>
              <w:jc w:val="both"/>
              <w:rPr>
                <w:b/>
                <w:bCs/>
              </w:rPr>
            </w:pPr>
            <w:r w:rsidRPr="00B353C3">
              <w:rPr>
                <w:b/>
                <w:bCs/>
                <w:highlight w:val="yellow"/>
              </w:rPr>
              <w:t>The deadline for submission of Bids is before 30</w:t>
            </w:r>
            <w:r w:rsidRPr="00B353C3">
              <w:rPr>
                <w:b/>
                <w:bCs/>
                <w:highlight w:val="yellow"/>
                <w:vertAlign w:val="superscript"/>
              </w:rPr>
              <w:t>th</w:t>
            </w:r>
            <w:r w:rsidRPr="00B353C3">
              <w:rPr>
                <w:b/>
                <w:bCs/>
                <w:highlight w:val="yellow"/>
              </w:rPr>
              <w:t>/September/2023 at 10:00 AM (Local Time Kabul – Afghanistan).</w:t>
            </w:r>
          </w:p>
          <w:p w14:paraId="58152280" w14:textId="4CC4F382" w:rsidR="00D95FA5" w:rsidRDefault="00B353C3" w:rsidP="00B353C3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B353C3">
              <w:t>Note: In case the specified deadline for bid submission is declared holiday for the purchaser, the bids shall be submitted and opened at the specified time on the next working day.</w:t>
            </w:r>
          </w:p>
        </w:tc>
        <w:tc>
          <w:tcPr>
            <w:tcW w:w="67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6ED98D6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B353C3">
              <w:t xml:space="preserve">For </w:t>
            </w:r>
            <w:r w:rsidRPr="00B353C3">
              <w:rPr>
                <w:b/>
                <w:u w:val="single"/>
              </w:rPr>
              <w:t>Bid submission purposes only</w:t>
            </w:r>
            <w:r w:rsidRPr="00B353C3">
              <w:t>, the Purchaser’s address is:</w:t>
            </w:r>
          </w:p>
          <w:p w14:paraId="540D1FC2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b/>
                <w:bCs/>
              </w:rPr>
            </w:pPr>
            <w:r w:rsidRPr="00B353C3">
              <w:t>Attention: Procurement Plans Integration and Analysis Department of National Procurement Directorate</w:t>
            </w:r>
          </w:p>
          <w:p w14:paraId="16884366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i/>
              </w:rPr>
            </w:pPr>
            <w:r w:rsidRPr="00B353C3">
              <w:t>Contact Person: Shamsullah Ahmadzai</w:t>
            </w:r>
          </w:p>
          <w:p w14:paraId="048E6571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B353C3">
              <w:t>Address: Room No 111, 1</w:t>
            </w:r>
            <w:r w:rsidRPr="00B353C3">
              <w:rPr>
                <w:vertAlign w:val="superscript"/>
              </w:rPr>
              <w:t xml:space="preserve">st </w:t>
            </w:r>
            <w:r w:rsidRPr="00B353C3">
              <w:t>Floor of National Procurement Directorate of General Directorate of Administrative Affairs, Next to Marble Palace of AOP, Pashtunistan Watt, Kabul – Afghanistan</w:t>
            </w:r>
          </w:p>
          <w:p w14:paraId="65D65B2B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</w:pPr>
            <w:r w:rsidRPr="00B353C3">
              <w:t xml:space="preserve">Email: </w:t>
            </w:r>
            <w:hyperlink r:id="rId11" w:history="1">
              <w:r w:rsidRPr="00B353C3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npd.planning@aop.gov.af</w:t>
              </w:r>
            </w:hyperlink>
            <w:r w:rsidRPr="00B353C3">
              <w:rPr>
                <w:rFonts w:ascii="Helvetica" w:hAnsi="Helvetica"/>
                <w:color w:val="5E5E5E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6B746685" w14:textId="77777777" w:rsidR="00B353C3" w:rsidRPr="00B353C3" w:rsidRDefault="00B353C3" w:rsidP="00B353C3">
            <w:pPr>
              <w:tabs>
                <w:tab w:val="right" w:pos="7254"/>
              </w:tabs>
              <w:suppressAutoHyphens w:val="0"/>
              <w:spacing w:before="120" w:after="120"/>
              <w:jc w:val="both"/>
              <w:rPr>
                <w:color w:val="0000FF"/>
                <w:szCs w:val="20"/>
                <w:highlight w:val="lightGray"/>
                <w:u w:val="single"/>
                <w:rtl/>
              </w:rPr>
            </w:pPr>
            <w:r w:rsidRPr="00B353C3">
              <w:t xml:space="preserve">Copy to: </w:t>
            </w:r>
            <w:hyperlink r:id="rId12" w:history="1">
              <w:r w:rsidRPr="00B353C3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vyarmassoud@gmail.com</w:t>
              </w:r>
            </w:hyperlink>
            <w:r w:rsidRPr="00B353C3">
              <w:rPr>
                <w:rFonts w:ascii="Helvetica" w:hAnsi="Helvetica"/>
                <w:color w:val="222222"/>
                <w:sz w:val="21"/>
                <w:szCs w:val="21"/>
                <w:shd w:val="clear" w:color="auto" w:fill="FFFFFF"/>
              </w:rPr>
              <w:t xml:space="preserve">  , </w:t>
            </w:r>
            <w:hyperlink r:id="rId13" w:history="1">
              <w:r w:rsidRPr="00B353C3">
                <w:rPr>
                  <w:rFonts w:ascii="Helvetica" w:hAnsi="Helvetica"/>
                  <w:color w:val="0000FF"/>
                  <w:sz w:val="21"/>
                  <w:szCs w:val="21"/>
                  <w:u w:val="single"/>
                  <w:shd w:val="clear" w:color="auto" w:fill="FFFFFF"/>
                </w:rPr>
                <w:t>planningnpa@gmail.com</w:t>
              </w:r>
            </w:hyperlink>
            <w:r w:rsidRPr="00B353C3">
              <w:rPr>
                <w:rFonts w:ascii="Helvetica" w:hAnsi="Helvetica"/>
                <w:color w:val="222222"/>
                <w:sz w:val="21"/>
                <w:szCs w:val="21"/>
                <w:shd w:val="clear" w:color="auto" w:fill="FFFFFF"/>
              </w:rPr>
              <w:t xml:space="preserve"> ,</w:t>
            </w:r>
          </w:p>
          <w:p w14:paraId="6B8DFDB7" w14:textId="77777777" w:rsidR="00B353C3" w:rsidRPr="00B353C3" w:rsidRDefault="00B353C3" w:rsidP="00B353C3">
            <w:pPr>
              <w:tabs>
                <w:tab w:val="left" w:pos="5341"/>
              </w:tabs>
              <w:suppressAutoHyphens w:val="0"/>
              <w:spacing w:before="120" w:after="120"/>
              <w:jc w:val="both"/>
              <w:rPr>
                <w:b/>
                <w:bCs/>
                <w:szCs w:val="20"/>
              </w:rPr>
            </w:pPr>
            <w:r w:rsidRPr="00B353C3">
              <w:t>Phone No</w:t>
            </w:r>
            <w:r w:rsidRPr="00B353C3">
              <w:rPr>
                <w:b/>
                <w:bCs/>
              </w:rPr>
              <w:t>: +93 0202143274</w:t>
            </w:r>
          </w:p>
          <w:p w14:paraId="414B49FF" w14:textId="61EAAE38" w:rsidR="00B353C3" w:rsidRPr="00B353C3" w:rsidRDefault="00B353C3" w:rsidP="00B353C3">
            <w:pPr>
              <w:tabs>
                <w:tab w:val="left" w:pos="5341"/>
              </w:tabs>
              <w:suppressAutoHyphens w:val="0"/>
              <w:spacing w:before="120" w:after="120"/>
              <w:jc w:val="both"/>
              <w:rPr>
                <w:b/>
                <w:bCs/>
              </w:rPr>
            </w:pPr>
            <w:r w:rsidRPr="00B353C3">
              <w:rPr>
                <w:b/>
                <w:bCs/>
                <w:highlight w:val="yellow"/>
              </w:rPr>
              <w:t xml:space="preserve">The deadline for submission of Bids is before </w:t>
            </w:r>
            <w:r>
              <w:rPr>
                <w:b/>
                <w:bCs/>
                <w:highlight w:val="yellow"/>
              </w:rPr>
              <w:t>10</w:t>
            </w:r>
            <w:r w:rsidRPr="00B353C3">
              <w:rPr>
                <w:b/>
                <w:bCs/>
                <w:highlight w:val="yellow"/>
              </w:rPr>
              <w:t>/</w:t>
            </w:r>
            <w:r>
              <w:rPr>
                <w:b/>
                <w:bCs/>
                <w:highlight w:val="yellow"/>
              </w:rPr>
              <w:t>October</w:t>
            </w:r>
            <w:r w:rsidRPr="00B353C3">
              <w:rPr>
                <w:b/>
                <w:bCs/>
                <w:highlight w:val="yellow"/>
              </w:rPr>
              <w:t>/2023 at 10:00 AM (Local Time Kabul – Afghanistan).</w:t>
            </w:r>
          </w:p>
          <w:p w14:paraId="3DD97FB6" w14:textId="00628080" w:rsidR="00D95FA5" w:rsidRPr="00F67F9A" w:rsidRDefault="00B353C3" w:rsidP="00B353C3">
            <w:pPr>
              <w:widowControl w:val="0"/>
              <w:jc w:val="both"/>
              <w:rPr>
                <w:rFonts w:asciiTheme="majorBidi" w:hAnsiTheme="majorBidi" w:cstheme="majorBidi"/>
                <w:lang w:bidi="fa-IR"/>
              </w:rPr>
            </w:pPr>
            <w:r w:rsidRPr="00B353C3">
              <w:t>Note: In case the specified deadline for bid submission is declared holiday for the purchaser, the bids shall be submitted and opened at the specified time on the next working day.</w:t>
            </w:r>
          </w:p>
        </w:tc>
      </w:tr>
    </w:tbl>
    <w:p w14:paraId="753B4925" w14:textId="46105098" w:rsidR="00196BBB" w:rsidRPr="0028516F" w:rsidRDefault="0028516F" w:rsidP="0028516F">
      <w:pPr>
        <w:rPr>
          <w:rFonts w:asciiTheme="majorBidi" w:hAnsiTheme="majorBidi" w:cstheme="majorBidi"/>
          <w:sz w:val="28"/>
          <w:szCs w:val="28"/>
          <w:lang w:bidi="fa-IR"/>
        </w:rPr>
      </w:pPr>
      <w:r w:rsidRPr="0028516F">
        <w:rPr>
          <w:rFonts w:asciiTheme="majorBidi" w:hAnsiTheme="majorBidi" w:cstheme="majorBidi"/>
          <w:sz w:val="28"/>
          <w:szCs w:val="28"/>
          <w:lang w:bidi="fa-IR"/>
        </w:rPr>
        <w:t xml:space="preserve">Other terms and conditions of SBD are remain without changes. </w:t>
      </w:r>
    </w:p>
    <w:sectPr w:rsidR="00196BBB" w:rsidRPr="0028516F" w:rsidSect="00B5395B">
      <w:pgSz w:w="16838" w:h="11906" w:orient="landscape"/>
      <w:pgMar w:top="1008" w:right="1358" w:bottom="1008" w:left="1440" w:header="734" w:footer="37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4AC02" w14:textId="77777777" w:rsidR="00236A51" w:rsidRDefault="00236A51">
      <w:r>
        <w:separator/>
      </w:r>
    </w:p>
  </w:endnote>
  <w:endnote w:type="continuationSeparator" w:id="0">
    <w:p w14:paraId="105CEB02" w14:textId="77777777" w:rsidR="00236A51" w:rsidRDefault="0023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iwand Dari {Farsi} Asiatype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0F4EEF" w14:textId="77777777" w:rsidR="00236A51" w:rsidRDefault="00236A51">
      <w:r>
        <w:separator/>
      </w:r>
    </w:p>
  </w:footnote>
  <w:footnote w:type="continuationSeparator" w:id="0">
    <w:p w14:paraId="28F5B61C" w14:textId="77777777" w:rsidR="00236A51" w:rsidRDefault="0023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160B7"/>
    <w:multiLevelType w:val="hybridMultilevel"/>
    <w:tmpl w:val="6F4E916A"/>
    <w:lvl w:ilvl="0" w:tplc="15803046">
      <w:start w:val="1"/>
      <w:numFmt w:val="decimal"/>
      <w:lvlText w:val="%1."/>
      <w:lvlJc w:val="left"/>
      <w:pPr>
        <w:ind w:left="72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43"/>
    <w:rsid w:val="000567F3"/>
    <w:rsid w:val="000765D2"/>
    <w:rsid w:val="000967CD"/>
    <w:rsid w:val="000E5B52"/>
    <w:rsid w:val="00126B92"/>
    <w:rsid w:val="00163F18"/>
    <w:rsid w:val="00192E49"/>
    <w:rsid w:val="00196BBB"/>
    <w:rsid w:val="001B4101"/>
    <w:rsid w:val="001F525D"/>
    <w:rsid w:val="002160B8"/>
    <w:rsid w:val="00236A51"/>
    <w:rsid w:val="0028516F"/>
    <w:rsid w:val="002917C5"/>
    <w:rsid w:val="002C44CC"/>
    <w:rsid w:val="002C53AF"/>
    <w:rsid w:val="002D2D3C"/>
    <w:rsid w:val="002E3072"/>
    <w:rsid w:val="002E633F"/>
    <w:rsid w:val="00304584"/>
    <w:rsid w:val="0034379A"/>
    <w:rsid w:val="00437036"/>
    <w:rsid w:val="00470774"/>
    <w:rsid w:val="00473680"/>
    <w:rsid w:val="005B77AB"/>
    <w:rsid w:val="005E66CA"/>
    <w:rsid w:val="00622D43"/>
    <w:rsid w:val="006B3521"/>
    <w:rsid w:val="00754EED"/>
    <w:rsid w:val="007B49A9"/>
    <w:rsid w:val="00810A74"/>
    <w:rsid w:val="00842A93"/>
    <w:rsid w:val="00915E14"/>
    <w:rsid w:val="00932F93"/>
    <w:rsid w:val="00957DC8"/>
    <w:rsid w:val="00A17847"/>
    <w:rsid w:val="00A964B6"/>
    <w:rsid w:val="00AD05FF"/>
    <w:rsid w:val="00B15C91"/>
    <w:rsid w:val="00B353C3"/>
    <w:rsid w:val="00B5395B"/>
    <w:rsid w:val="00BC001E"/>
    <w:rsid w:val="00BF0A5E"/>
    <w:rsid w:val="00C4728B"/>
    <w:rsid w:val="00C92CBE"/>
    <w:rsid w:val="00D95FA5"/>
    <w:rsid w:val="00DD184B"/>
    <w:rsid w:val="00DF2315"/>
    <w:rsid w:val="00E179DB"/>
    <w:rsid w:val="00E7563D"/>
    <w:rsid w:val="00F62D93"/>
    <w:rsid w:val="00F673D1"/>
    <w:rsid w:val="00F67F9A"/>
    <w:rsid w:val="00F87A02"/>
    <w:rsid w:val="00FC1CDF"/>
    <w:rsid w:val="00FD7F26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82432"/>
  <w15:docId w15:val="{98E83765-E1E9-4742-9E4F-9C162874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D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bidi/>
      <w:jc w:val="center"/>
      <w:outlineLvl w:val="0"/>
    </w:pPr>
    <w:rPr>
      <w:rFonts w:cs="Traditional Arabic"/>
      <w:sz w:val="54"/>
      <w:szCs w:val="64"/>
    </w:rPr>
  </w:style>
  <w:style w:type="paragraph" w:styleId="Heading2">
    <w:name w:val="heading 2"/>
    <w:basedOn w:val="Normal"/>
    <w:next w:val="Normal"/>
    <w:link w:val="Heading2Char"/>
    <w:qFormat/>
    <w:pPr>
      <w:keepNext/>
      <w:bidi/>
      <w:jc w:val="center"/>
      <w:outlineLvl w:val="1"/>
    </w:pPr>
    <w:rPr>
      <w:rFonts w:cs="Miwand Dari {Farsi} Asiatype"/>
      <w:b/>
      <w:bCs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bidi/>
      <w:ind w:left="900" w:right="720" w:firstLine="900"/>
      <w:jc w:val="right"/>
      <w:outlineLvl w:val="2"/>
    </w:pPr>
    <w:rPr>
      <w:szCs w:val="40"/>
    </w:rPr>
  </w:style>
  <w:style w:type="paragraph" w:styleId="Heading4">
    <w:name w:val="heading 4"/>
    <w:basedOn w:val="Normal"/>
    <w:next w:val="Normal"/>
    <w:link w:val="Heading4Char"/>
    <w:qFormat/>
    <w:pPr>
      <w:keepNext/>
      <w:bidi/>
      <w:ind w:left="900" w:right="720" w:firstLine="900"/>
      <w:jc w:val="both"/>
      <w:outlineLvl w:val="3"/>
    </w:pPr>
    <w:rPr>
      <w:szCs w:val="40"/>
    </w:rPr>
  </w:style>
  <w:style w:type="paragraph" w:styleId="Heading5">
    <w:name w:val="heading 5"/>
    <w:basedOn w:val="Normal"/>
    <w:next w:val="Normal"/>
    <w:link w:val="Heading5Char"/>
    <w:qFormat/>
    <w:pPr>
      <w:keepNext/>
      <w:bidi/>
      <w:spacing w:line="360" w:lineRule="auto"/>
      <w:ind w:left="900" w:right="720" w:firstLine="900"/>
      <w:jc w:val="center"/>
      <w:outlineLvl w:val="4"/>
    </w:pPr>
    <w:rPr>
      <w:b/>
      <w:bCs/>
      <w:sz w:val="32"/>
      <w:szCs w:val="36"/>
    </w:rPr>
  </w:style>
  <w:style w:type="paragraph" w:styleId="Heading6">
    <w:name w:val="heading 6"/>
    <w:basedOn w:val="Normal"/>
    <w:next w:val="Normal"/>
    <w:link w:val="Heading6Char"/>
    <w:qFormat/>
    <w:pPr>
      <w:keepNext/>
      <w:bidi/>
      <w:spacing w:line="360" w:lineRule="auto"/>
      <w:ind w:left="900" w:right="720" w:firstLine="900"/>
      <w:jc w:val="center"/>
      <w:outlineLvl w:val="5"/>
    </w:pPr>
    <w:rPr>
      <w:sz w:val="32"/>
      <w:szCs w:val="36"/>
    </w:rPr>
  </w:style>
  <w:style w:type="paragraph" w:styleId="Heading7">
    <w:name w:val="heading 7"/>
    <w:basedOn w:val="Normal"/>
    <w:next w:val="Normal"/>
    <w:link w:val="Heading7Char"/>
    <w:qFormat/>
    <w:pPr>
      <w:keepNext/>
      <w:bidi/>
      <w:spacing w:line="360" w:lineRule="auto"/>
      <w:ind w:left="900" w:right="720" w:firstLine="900"/>
      <w:jc w:val="right"/>
      <w:outlineLvl w:val="6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17323"/>
    <w:rPr>
      <w:color w:val="0000FF"/>
      <w:u w:val="single"/>
    </w:rPr>
  </w:style>
  <w:style w:type="character" w:customStyle="1" w:styleId="Heading1Char">
    <w:name w:val="Heading 1 Char"/>
    <w:link w:val="Heading1"/>
    <w:qFormat/>
    <w:rsid w:val="004B1599"/>
    <w:rPr>
      <w:rFonts w:cs="Traditional Arabic"/>
      <w:sz w:val="54"/>
      <w:szCs w:val="64"/>
    </w:rPr>
  </w:style>
  <w:style w:type="character" w:customStyle="1" w:styleId="BodyTextChar">
    <w:name w:val="Body Text Char"/>
    <w:link w:val="BodyText"/>
    <w:qFormat/>
    <w:rsid w:val="004B1599"/>
    <w:rPr>
      <w:rFonts w:cs="Miwand Dari {Farsi} Asiatype"/>
      <w:b/>
      <w:bCs/>
      <w:sz w:val="24"/>
      <w:szCs w:val="26"/>
    </w:rPr>
  </w:style>
  <w:style w:type="character" w:customStyle="1" w:styleId="BalloonTextChar">
    <w:name w:val="Balloon Text Char"/>
    <w:link w:val="BalloonText"/>
    <w:qFormat/>
    <w:rsid w:val="00786028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402AE1"/>
    <w:rPr>
      <w:sz w:val="24"/>
      <w:szCs w:val="24"/>
    </w:rPr>
  </w:style>
  <w:style w:type="character" w:customStyle="1" w:styleId="Heading2Char">
    <w:name w:val="Heading 2 Char"/>
    <w:link w:val="Heading2"/>
    <w:qFormat/>
    <w:rsid w:val="005E3B94"/>
    <w:rPr>
      <w:rFonts w:cs="Miwand Dari {Farsi} Asiatype"/>
      <w:b/>
      <w:bCs/>
      <w:sz w:val="24"/>
      <w:szCs w:val="26"/>
    </w:rPr>
  </w:style>
  <w:style w:type="character" w:customStyle="1" w:styleId="Heading3Char">
    <w:name w:val="Heading 3 Char"/>
    <w:link w:val="Heading3"/>
    <w:qFormat/>
    <w:rsid w:val="005E3B94"/>
    <w:rPr>
      <w:sz w:val="24"/>
      <w:szCs w:val="40"/>
    </w:rPr>
  </w:style>
  <w:style w:type="character" w:customStyle="1" w:styleId="Heading4Char">
    <w:name w:val="Heading 4 Char"/>
    <w:link w:val="Heading4"/>
    <w:qFormat/>
    <w:rsid w:val="005E3B94"/>
    <w:rPr>
      <w:sz w:val="24"/>
      <w:szCs w:val="40"/>
    </w:rPr>
  </w:style>
  <w:style w:type="character" w:customStyle="1" w:styleId="Heading5Char">
    <w:name w:val="Heading 5 Char"/>
    <w:link w:val="Heading5"/>
    <w:qFormat/>
    <w:rsid w:val="005E3B94"/>
    <w:rPr>
      <w:b/>
      <w:bCs/>
      <w:sz w:val="32"/>
      <w:szCs w:val="36"/>
    </w:rPr>
  </w:style>
  <w:style w:type="character" w:customStyle="1" w:styleId="Heading6Char">
    <w:name w:val="Heading 6 Char"/>
    <w:link w:val="Heading6"/>
    <w:qFormat/>
    <w:rsid w:val="005E3B94"/>
    <w:rPr>
      <w:sz w:val="32"/>
      <w:szCs w:val="36"/>
    </w:rPr>
  </w:style>
  <w:style w:type="character" w:customStyle="1" w:styleId="Heading7Char">
    <w:name w:val="Heading 7 Char"/>
    <w:link w:val="Heading7"/>
    <w:qFormat/>
    <w:rsid w:val="005E3B94"/>
    <w:rPr>
      <w:sz w:val="30"/>
      <w:szCs w:val="30"/>
    </w:rPr>
  </w:style>
  <w:style w:type="character" w:customStyle="1" w:styleId="FooterChar">
    <w:name w:val="Footer Char"/>
    <w:link w:val="Footer"/>
    <w:uiPriority w:val="99"/>
    <w:qFormat/>
    <w:rsid w:val="005E3B94"/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qFormat/>
    <w:rsid w:val="005E3B94"/>
    <w:rPr>
      <w:color w:val="605E5C"/>
      <w:shd w:val="clear" w:color="auto" w:fill="E1DFDD"/>
    </w:rPr>
  </w:style>
  <w:style w:type="character" w:customStyle="1" w:styleId="currenthithighlight">
    <w:name w:val="currenthithighlight"/>
    <w:basedOn w:val="DefaultParagraphFont"/>
    <w:qFormat/>
    <w:rsid w:val="00BB2840"/>
  </w:style>
  <w:style w:type="character" w:customStyle="1" w:styleId="ListParagraphChar">
    <w:name w:val="List Paragraph Char"/>
    <w:link w:val="ListParagraph"/>
    <w:uiPriority w:val="34"/>
    <w:qFormat/>
    <w:rsid w:val="00287348"/>
    <w:rPr>
      <w:sz w:val="24"/>
      <w:szCs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pPr>
      <w:jc w:val="center"/>
    </w:pPr>
    <w:rPr>
      <w:rFonts w:cs="Miwand Dari {Farsi} Asiatype"/>
      <w:b/>
      <w:bCs/>
      <w:szCs w:val="26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qFormat/>
    <w:rsid w:val="007860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7418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BB78B5"/>
    <w:pPr>
      <w:spacing w:beforeAutospacing="1" w:afterAutospacing="1"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rsid w:val="00385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0967C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67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67C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67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67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9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pd.planning@aop.gov.af" TargetMode="External"/><Relationship Id="rId13" Type="http://schemas.openxmlformats.org/officeDocument/2006/relationships/hyperlink" Target="mailto:planningnp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yarmassoud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pd.planning@aop.gov.a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lanningnp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yarmassoud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69577-6445-4375-B148-D9246F604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به مقام محترم وزارت امور خارجه</vt:lpstr>
    </vt:vector>
  </TitlesOfParts>
  <Company>IRA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به مقام محترم وزارت امور خارجه</dc:title>
  <dc:subject/>
  <dc:creator>Azimy</dc:creator>
  <dc:description/>
  <cp:lastModifiedBy>Mohammad Nawid Naziri</cp:lastModifiedBy>
  <cp:revision>8</cp:revision>
  <cp:lastPrinted>2023-09-20T05:14:00Z</cp:lastPrinted>
  <dcterms:created xsi:type="dcterms:W3CDTF">2023-03-06T11:33:00Z</dcterms:created>
  <dcterms:modified xsi:type="dcterms:W3CDTF">2023-09-20T08:24:00Z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762f57a981c4f26888ca8c17972efb1170798be4fad5ef73650db0a9ce183f97</vt:lpwstr>
  </property>
</Properties>
</file>